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2FBBD" w14:textId="77777777" w:rsidR="00857577" w:rsidRDefault="00857577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1B3029C0" w14:textId="5CEEF6B0" w:rsidR="00857577" w:rsidRPr="00D8084F" w:rsidRDefault="00857577" w:rsidP="00857577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6409E5">
        <w:rPr>
          <w:rFonts w:ascii="方正小标宋简体" w:eastAsia="方正小标宋简体" w:hAnsi="Calibri" w:cstheme="minorBidi" w:hint="eastAsia"/>
          <w:sz w:val="28"/>
          <w:szCs w:val="28"/>
        </w:rPr>
        <w:t>11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0"/>
        <w:gridCol w:w="6916"/>
      </w:tblGrid>
      <w:tr w:rsidR="0010321A" w14:paraId="18F7918F" w14:textId="77777777" w:rsidTr="00343A74">
        <w:tc>
          <w:tcPr>
            <w:tcW w:w="0" w:type="auto"/>
            <w:vAlign w:val="center"/>
          </w:tcPr>
          <w:p w14:paraId="31B29E59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0" w:type="auto"/>
            <w:vAlign w:val="center"/>
          </w:tcPr>
          <w:p w14:paraId="2C717DE5" w14:textId="77777777" w:rsidR="0010321A" w:rsidRDefault="0010321A" w:rsidP="00343A74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理想汽车</w:t>
            </w:r>
          </w:p>
        </w:tc>
      </w:tr>
      <w:tr w:rsidR="0010321A" w14:paraId="346B0911" w14:textId="77777777" w:rsidTr="00343A74">
        <w:tc>
          <w:tcPr>
            <w:tcW w:w="0" w:type="auto"/>
            <w:vAlign w:val="center"/>
          </w:tcPr>
          <w:p w14:paraId="6C97ECD8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0" w:type="auto"/>
            <w:vAlign w:val="center"/>
          </w:tcPr>
          <w:p w14:paraId="1B6608C4" w14:textId="1E6C8F71" w:rsidR="0010321A" w:rsidRPr="005507B5" w:rsidRDefault="0010321A" w:rsidP="00343A74">
            <w:pPr>
              <w:spacing w:line="240" w:lineRule="auto"/>
              <w:ind w:firstLineChars="0" w:firstLine="0"/>
              <w:rPr>
                <w:b/>
                <w:bCs/>
              </w:rPr>
            </w:pPr>
            <w:r w:rsidRPr="005507B5">
              <w:rPr>
                <w:rFonts w:hint="eastAsia"/>
                <w:b/>
                <w:bCs/>
                <w:kern w:val="0"/>
                <w:sz w:val="21"/>
                <w:szCs w:val="21"/>
              </w:rPr>
              <w:t>大模型赋能的多模态车载</w:t>
            </w:r>
            <w:r w:rsidRPr="005507B5">
              <w:rPr>
                <w:rFonts w:hint="eastAsia"/>
                <w:b/>
                <w:bCs/>
                <w:kern w:val="0"/>
                <w:sz w:val="21"/>
                <w:szCs w:val="21"/>
              </w:rPr>
              <w:t>APP</w:t>
            </w:r>
          </w:p>
        </w:tc>
      </w:tr>
      <w:tr w:rsidR="0010321A" w14:paraId="69E9010B" w14:textId="77777777" w:rsidTr="00343A74">
        <w:tc>
          <w:tcPr>
            <w:tcW w:w="0" w:type="auto"/>
            <w:vMerge w:val="restart"/>
            <w:vAlign w:val="center"/>
          </w:tcPr>
          <w:p w14:paraId="09479E0E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0" w:type="auto"/>
          </w:tcPr>
          <w:p w14:paraId="1B874080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（请填写命题应用的场景领域）</w:t>
            </w:r>
          </w:p>
          <w:p w14:paraId="2EC237EE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6BE87F99" w14:textId="77777777" w:rsidR="0010321A" w:rsidRDefault="0010321A" w:rsidP="00343A74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智能汽车领域</w:t>
            </w:r>
          </w:p>
          <w:p w14:paraId="5173FE20" w14:textId="77777777" w:rsidR="0010321A" w:rsidRPr="00F0229E" w:rsidRDefault="0010321A" w:rsidP="00343A74">
            <w:pPr>
              <w:spacing w:line="240" w:lineRule="auto"/>
              <w:ind w:firstLineChars="0" w:firstLine="0"/>
            </w:pPr>
          </w:p>
        </w:tc>
      </w:tr>
      <w:tr w:rsidR="0010321A" w14:paraId="26D7C106" w14:textId="77777777" w:rsidTr="00343A74">
        <w:tc>
          <w:tcPr>
            <w:tcW w:w="0" w:type="auto"/>
            <w:vMerge/>
            <w:vAlign w:val="center"/>
          </w:tcPr>
          <w:p w14:paraId="2AD9E0A8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38C68D3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（请填写命题涉及的技术方向）</w:t>
            </w:r>
          </w:p>
          <w:p w14:paraId="3C9E0752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58BB620" w14:textId="77777777" w:rsidR="0010321A" w:rsidRPr="005C22BB" w:rsidRDefault="0010321A" w:rsidP="00343A74">
            <w:pPr>
              <w:spacing w:line="240" w:lineRule="auto"/>
              <w:ind w:firstLineChars="0" w:firstLine="0"/>
            </w:pPr>
            <w:r w:rsidRPr="005C22BB">
              <w:rPr>
                <w:rFonts w:hint="eastAsia"/>
              </w:rPr>
              <w:t>人工智能</w:t>
            </w:r>
            <w:r>
              <w:rPr>
                <w:rFonts w:hint="eastAsia"/>
              </w:rPr>
              <w:t>、自然语言处理、多模态智能、大模型</w:t>
            </w:r>
          </w:p>
          <w:p w14:paraId="2BD69B3B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30DE359" w14:textId="77777777" w:rsidR="0010321A" w:rsidRPr="00AF144D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10321A" w14:paraId="741C4CA4" w14:textId="77777777" w:rsidTr="00343A74">
        <w:tc>
          <w:tcPr>
            <w:tcW w:w="0" w:type="auto"/>
            <w:vAlign w:val="center"/>
          </w:tcPr>
          <w:p w14:paraId="0F7E3377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0" w:type="auto"/>
          </w:tcPr>
          <w:p w14:paraId="778910D4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（请详细阐述命题背景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、研究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内容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及输出成果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6057827C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67E6828" w14:textId="77777777" w:rsidR="0010321A" w:rsidRDefault="0010321A" w:rsidP="00343A74">
            <w:pPr>
              <w:ind w:firstLine="420"/>
              <w:rPr>
                <w:kern w:val="0"/>
                <w:sz w:val="21"/>
                <w:szCs w:val="21"/>
              </w:rPr>
            </w:pPr>
            <w:r w:rsidRPr="000139EF">
              <w:rPr>
                <w:rFonts w:hint="eastAsia"/>
                <w:kern w:val="0"/>
                <w:sz w:val="21"/>
                <w:szCs w:val="21"/>
              </w:rPr>
              <w:t>【赛题背景】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车上有大量的</w:t>
            </w:r>
            <w:r>
              <w:rPr>
                <w:kern w:val="0"/>
                <w:sz w:val="21"/>
                <w:szCs w:val="21"/>
              </w:rPr>
              <w:t>APP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，音乐、视频等媒体播放器，地图、美团等生活服务</w:t>
            </w:r>
            <w:r>
              <w:rPr>
                <w:kern w:val="0"/>
                <w:sz w:val="21"/>
                <w:szCs w:val="21"/>
              </w:rPr>
              <w:t>APP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等，</w:t>
            </w:r>
            <w:r>
              <w:rPr>
                <w:rFonts w:hint="eastAsia"/>
                <w:kern w:val="0"/>
                <w:sz w:val="21"/>
                <w:szCs w:val="21"/>
              </w:rPr>
              <w:t>如何有效地综合利用这些</w:t>
            </w:r>
            <w:r>
              <w:rPr>
                <w:kern w:val="0"/>
                <w:sz w:val="21"/>
                <w:szCs w:val="21"/>
              </w:rPr>
              <w:t>APP</w:t>
            </w:r>
            <w:r>
              <w:rPr>
                <w:rFonts w:hint="eastAsia"/>
                <w:kern w:val="0"/>
                <w:sz w:val="21"/>
                <w:szCs w:val="21"/>
              </w:rPr>
              <w:t>来为人们提供高度自然的车载服务。</w:t>
            </w:r>
          </w:p>
          <w:p w14:paraId="1A6EC098" w14:textId="77777777" w:rsidR="0010321A" w:rsidRPr="00FC7D08" w:rsidRDefault="0010321A" w:rsidP="00343A74">
            <w:pPr>
              <w:ind w:firstLine="420"/>
              <w:rPr>
                <w:kern w:val="0"/>
                <w:sz w:val="21"/>
                <w:szCs w:val="21"/>
              </w:rPr>
            </w:pPr>
            <w:r w:rsidRPr="000139EF">
              <w:rPr>
                <w:rFonts w:hint="eastAsia"/>
                <w:kern w:val="0"/>
                <w:sz w:val="21"/>
                <w:szCs w:val="21"/>
              </w:rPr>
              <w:t>【赛题</w:t>
            </w:r>
            <w:r>
              <w:rPr>
                <w:rFonts w:hint="eastAsia"/>
                <w:kern w:val="0"/>
                <w:sz w:val="21"/>
                <w:szCs w:val="21"/>
              </w:rPr>
              <w:t>要求</w:t>
            </w:r>
            <w:r w:rsidRPr="000139EF">
              <w:rPr>
                <w:rFonts w:hint="eastAsia"/>
                <w:kern w:val="0"/>
                <w:sz w:val="21"/>
                <w:szCs w:val="21"/>
              </w:rPr>
              <w:t>】本赛题希望参赛团队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利用</w:t>
            </w:r>
            <w:r>
              <w:rPr>
                <w:rFonts w:hint="eastAsia"/>
                <w:kern w:val="0"/>
                <w:sz w:val="21"/>
                <w:szCs w:val="21"/>
              </w:rPr>
              <w:t>微调</w:t>
            </w:r>
            <w:r>
              <w:rPr>
                <w:rFonts w:hint="eastAsia"/>
                <w:kern w:val="0"/>
                <w:sz w:val="21"/>
                <w:szCs w:val="21"/>
              </w:rPr>
              <w:t>(/Prompt</w:t>
            </w:r>
            <w:r>
              <w:rPr>
                <w:rFonts w:hint="eastAsia"/>
                <w:kern w:val="0"/>
                <w:sz w:val="21"/>
                <w:szCs w:val="21"/>
              </w:rPr>
              <w:t>工程优化</w:t>
            </w:r>
            <w:r>
              <w:rPr>
                <w:kern w:val="0"/>
                <w:sz w:val="21"/>
                <w:szCs w:val="21"/>
              </w:rPr>
              <w:t>)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大模型能力来构建一个个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copilot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，或把这些</w:t>
            </w:r>
            <w:r>
              <w:rPr>
                <w:rFonts w:hint="eastAsia"/>
                <w:kern w:val="0"/>
                <w:sz w:val="21"/>
                <w:szCs w:val="21"/>
              </w:rPr>
              <w:t>APP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能力作为插件来赋能</w:t>
            </w:r>
            <w:r>
              <w:rPr>
                <w:rFonts w:hint="eastAsia"/>
                <w:kern w:val="0"/>
                <w:sz w:val="21"/>
                <w:szCs w:val="21"/>
              </w:rPr>
              <w:t>车载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数字生命体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(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大模型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)</w:t>
            </w:r>
            <w:r w:rsidRPr="00B74892">
              <w:rPr>
                <w:rFonts w:hint="eastAsia"/>
                <w:kern w:val="0"/>
                <w:sz w:val="21"/>
                <w:szCs w:val="21"/>
              </w:rPr>
              <w:t>的技能</w:t>
            </w:r>
            <w:r>
              <w:rPr>
                <w:rFonts w:hint="eastAsia"/>
                <w:kern w:val="0"/>
                <w:sz w:val="21"/>
                <w:szCs w:val="21"/>
              </w:rPr>
              <w:t>。</w:t>
            </w:r>
          </w:p>
          <w:p w14:paraId="25DF3693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F3D7772" w14:textId="77777777" w:rsidR="0010321A" w:rsidRPr="00F0229E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10321A" w14:paraId="60B35CC0" w14:textId="77777777" w:rsidTr="00343A74">
        <w:tc>
          <w:tcPr>
            <w:tcW w:w="0" w:type="auto"/>
            <w:vAlign w:val="center"/>
          </w:tcPr>
          <w:p w14:paraId="7CB53612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7C1283"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0" w:type="auto"/>
          </w:tcPr>
          <w:p w14:paraId="4EE8528A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写明</w:t>
            </w:r>
            <w:r w:rsidRPr="007C1283">
              <w:rPr>
                <w:rFonts w:hint="eastAsia"/>
                <w:color w:val="727272"/>
                <w:szCs w:val="21"/>
                <w:shd w:val="clear" w:color="auto" w:fill="FFFFFF"/>
              </w:rPr>
              <w:t>团队完成命题所需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用到的</w:t>
            </w:r>
            <w:r w:rsidRPr="007C1283">
              <w:rPr>
                <w:rFonts w:hint="eastAsia"/>
                <w:color w:val="727272"/>
                <w:szCs w:val="21"/>
                <w:shd w:val="clear" w:color="auto" w:fill="FFFFFF"/>
              </w:rPr>
              <w:t>软硬件资源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6D9B2CDF" w14:textId="77777777" w:rsidR="0010321A" w:rsidRPr="00495D20" w:rsidRDefault="0010321A" w:rsidP="00343A74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可选择使用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G</w:t>
            </w:r>
            <w:r w:rsidRPr="00495D20">
              <w:rPr>
                <w:color w:val="000000" w:themeColor="text1"/>
                <w:szCs w:val="21"/>
                <w:shd w:val="clear" w:color="auto" w:fill="FFFFFF"/>
              </w:rPr>
              <w:t>PU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资源进行微调开源大模型来完成，可依据不同尺寸的大模型来适配相应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GPU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资源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)</w:t>
            </w:r>
          </w:p>
          <w:p w14:paraId="75155A06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F2B917D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579453F" w14:textId="77777777" w:rsidR="0010321A" w:rsidRPr="00CE282C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8625DC0" w14:textId="77777777" w:rsidR="0010321A" w:rsidRPr="007C1283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10321A" w14:paraId="5E5BE0C1" w14:textId="77777777" w:rsidTr="00343A74">
        <w:tc>
          <w:tcPr>
            <w:tcW w:w="0" w:type="auto"/>
            <w:vAlign w:val="center"/>
          </w:tcPr>
          <w:p w14:paraId="5BFA0EF6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提交材料和评价方法</w:t>
            </w:r>
          </w:p>
        </w:tc>
        <w:tc>
          <w:tcPr>
            <w:tcW w:w="0" w:type="auto"/>
          </w:tcPr>
          <w:p w14:paraId="231CCBB6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（请详细阐述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团队所需提供的参赛材料，如对策方案、测试报告、展示实物等；及评价方法和标准，如现场答辩、实物测试验收等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58E6DB4A" w14:textId="4DD5B912" w:rsidR="0010321A" w:rsidRDefault="0010321A" w:rsidP="00343A74">
            <w:pPr>
              <w:spacing w:line="240" w:lineRule="auto"/>
              <w:ind w:firstLineChars="0" w:firstLine="0"/>
            </w:pPr>
          </w:p>
          <w:p w14:paraId="2B7796CD" w14:textId="77777777" w:rsidR="0010321A" w:rsidRDefault="0010321A" w:rsidP="00343A74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可自行选择公开</w:t>
            </w:r>
            <w:r>
              <w:rPr>
                <w:rFonts w:hint="eastAsia"/>
              </w:rPr>
              <w:t>API</w:t>
            </w:r>
            <w:r>
              <w:t>(</w:t>
            </w:r>
            <w:r>
              <w:rPr>
                <w:rFonts w:hint="eastAsia"/>
              </w:rPr>
              <w:t>音乐、地图、本地生活类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或模拟，</w:t>
            </w: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>可完成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至多项功能；</w:t>
            </w:r>
          </w:p>
          <w:p w14:paraId="25E1060C" w14:textId="77777777" w:rsidR="0010321A" w:rsidRDefault="0010321A" w:rsidP="00343A74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选择一款开源大模型，优化大模型</w:t>
            </w:r>
            <w:r>
              <w:rPr>
                <w:rFonts w:hint="eastAsia"/>
              </w:rPr>
              <w:t>function</w:t>
            </w:r>
            <w:r>
              <w:t xml:space="preserve"> </w:t>
            </w:r>
            <w:r>
              <w:rPr>
                <w:rFonts w:hint="eastAsia"/>
              </w:rPr>
              <w:t>calling</w:t>
            </w:r>
            <w:r>
              <w:rPr>
                <w:rFonts w:hint="eastAsia"/>
              </w:rPr>
              <w:t>能力；</w:t>
            </w:r>
          </w:p>
          <w:p w14:paraId="44B1D074" w14:textId="77777777" w:rsidR="0010321A" w:rsidRDefault="0010321A" w:rsidP="00343A74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训练集、评测集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要考察训练阶段未出现过的</w:t>
            </w:r>
            <w:r>
              <w:rPr>
                <w:rFonts w:hint="eastAsia"/>
              </w:rPr>
              <w:t>API</w:t>
            </w:r>
            <w:r>
              <w:rPr>
                <w:rFonts w:hint="eastAsia"/>
              </w:rPr>
              <w:t>调用能力</w:t>
            </w:r>
            <w:r>
              <w:t>)</w:t>
            </w:r>
            <w:r>
              <w:rPr>
                <w:rFonts w:hint="eastAsia"/>
              </w:rPr>
              <w:t>，解决方案形成一份统一报告；</w:t>
            </w:r>
          </w:p>
          <w:p w14:paraId="7496C0AA" w14:textId="77777777" w:rsidR="0010321A" w:rsidRDefault="0010321A" w:rsidP="00343A74">
            <w:pPr>
              <w:spacing w:line="240" w:lineRule="auto"/>
              <w:ind w:firstLineChars="0" w:firstLine="0"/>
            </w:pPr>
            <w:r>
              <w:t>4.</w:t>
            </w:r>
            <w:r>
              <w:rPr>
                <w:rFonts w:hint="eastAsia"/>
              </w:rPr>
              <w:t>现场答辩</w:t>
            </w:r>
          </w:p>
          <w:p w14:paraId="566A2162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408F8E88" w14:textId="77777777" w:rsidR="0010321A" w:rsidRDefault="0010321A" w:rsidP="00343A74">
            <w:pPr>
              <w:spacing w:line="240" w:lineRule="auto"/>
              <w:ind w:firstLineChars="0" w:firstLine="0"/>
            </w:pPr>
          </w:p>
        </w:tc>
      </w:tr>
      <w:tr w:rsidR="0010321A" w14:paraId="57F3F5AD" w14:textId="77777777" w:rsidTr="00343A74">
        <w:tc>
          <w:tcPr>
            <w:tcW w:w="0" w:type="auto"/>
            <w:vAlign w:val="center"/>
          </w:tcPr>
          <w:p w14:paraId="05CA34CB" w14:textId="77777777" w:rsidR="0010321A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配套支持</w:t>
            </w:r>
          </w:p>
        </w:tc>
        <w:tc>
          <w:tcPr>
            <w:tcW w:w="0" w:type="auto"/>
          </w:tcPr>
          <w:p w14:paraId="3957F9B5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bookmarkStart w:id="0" w:name="OLE_LINK3"/>
            <w:bookmarkStart w:id="1" w:name="OLE_LINK4"/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（企业在参赛团队技术支持、软硬件资源配套、优秀项目成果知识产权转化、优秀学生技术认证、实习和就业等方面能够提供的支持）</w:t>
            </w:r>
          </w:p>
          <w:bookmarkEnd w:id="0"/>
          <w:bookmarkEnd w:id="1"/>
          <w:p w14:paraId="7F1363CD" w14:textId="77777777" w:rsidR="0010321A" w:rsidRPr="00FF4AF4" w:rsidRDefault="0010321A" w:rsidP="0010321A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开题项目及验收要求介绍；</w:t>
            </w:r>
          </w:p>
          <w:p w14:paraId="25E8A184" w14:textId="77777777" w:rsidR="0010321A" w:rsidRPr="00FF4AF4" w:rsidRDefault="0010321A" w:rsidP="0010321A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提供专利转化</w:t>
            </w: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(</w:t>
            </w: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共享</w:t>
            </w:r>
            <w:r w:rsidRPr="00FF4AF4">
              <w:rPr>
                <w:color w:val="000000" w:themeColor="text1"/>
                <w:szCs w:val="21"/>
                <w:shd w:val="clear" w:color="auto" w:fill="FFFFFF"/>
              </w:rPr>
              <w:t>)</w:t>
            </w: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；</w:t>
            </w:r>
          </w:p>
          <w:p w14:paraId="68890A1C" w14:textId="77777777" w:rsidR="0010321A" w:rsidRPr="00FF4AF4" w:rsidRDefault="0010321A" w:rsidP="0010321A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优秀学生实习及就业机会；</w:t>
            </w:r>
          </w:p>
          <w:p w14:paraId="6C55C71C" w14:textId="77777777" w:rsidR="0010321A" w:rsidRPr="00FF4AF4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1C46F70" w14:textId="77777777" w:rsidR="0010321A" w:rsidRPr="00F0229E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10321A" w14:paraId="1950D639" w14:textId="77777777" w:rsidTr="00343A74">
        <w:tc>
          <w:tcPr>
            <w:tcW w:w="0" w:type="auto"/>
            <w:vAlign w:val="center"/>
          </w:tcPr>
          <w:p w14:paraId="4524CD75" w14:textId="77777777" w:rsidR="0010321A" w:rsidRPr="002A6463" w:rsidRDefault="0010321A" w:rsidP="00343A74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0" w:type="auto"/>
          </w:tcPr>
          <w:p w14:paraId="2FEAD2A7" w14:textId="77777777" w:rsidR="0010321A" w:rsidRDefault="0010321A" w:rsidP="00343A74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E66FED">
              <w:rPr>
                <w:rFonts w:hint="eastAsia"/>
                <w:color w:val="727272"/>
                <w:szCs w:val="21"/>
                <w:shd w:val="clear" w:color="auto" w:fill="FFFFFF"/>
              </w:rPr>
              <w:t>（如有其他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意见建议</w:t>
            </w:r>
            <w:r w:rsidRPr="00E66FED">
              <w:rPr>
                <w:rFonts w:hint="eastAsia"/>
                <w:color w:val="727272"/>
                <w:szCs w:val="21"/>
                <w:shd w:val="clear" w:color="auto" w:fill="FFFFFF"/>
              </w:rPr>
              <w:t>请填写）</w:t>
            </w:r>
          </w:p>
          <w:p w14:paraId="5EA01FA4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3FEAC1A7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2C13ECCD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137032BE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52575453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7B4AE1EB" w14:textId="77777777" w:rsidR="0010321A" w:rsidRDefault="0010321A" w:rsidP="00343A74">
            <w:pPr>
              <w:spacing w:line="240" w:lineRule="auto"/>
              <w:ind w:firstLineChars="0" w:firstLine="0"/>
            </w:pPr>
          </w:p>
          <w:p w14:paraId="02C9F88C" w14:textId="77777777" w:rsidR="0010321A" w:rsidRDefault="0010321A" w:rsidP="00343A74">
            <w:pPr>
              <w:spacing w:line="240" w:lineRule="auto"/>
              <w:ind w:firstLineChars="0" w:firstLine="0"/>
            </w:pPr>
          </w:p>
        </w:tc>
      </w:tr>
    </w:tbl>
    <w:p w14:paraId="0C7015BA" w14:textId="77777777" w:rsidR="00E87C4B" w:rsidRPr="0010321A" w:rsidRDefault="00E87C4B">
      <w:pPr>
        <w:ind w:firstLine="480"/>
      </w:pPr>
    </w:p>
    <w:sectPr w:rsidR="00E87C4B" w:rsidRPr="00103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C8F48" w14:textId="77777777" w:rsidR="00450B96" w:rsidRDefault="00450B96" w:rsidP="0010321A">
      <w:pPr>
        <w:spacing w:line="240" w:lineRule="auto"/>
        <w:ind w:firstLine="480"/>
      </w:pPr>
      <w:r>
        <w:separator/>
      </w:r>
    </w:p>
  </w:endnote>
  <w:endnote w:type="continuationSeparator" w:id="0">
    <w:p w14:paraId="49EEDB51" w14:textId="77777777" w:rsidR="00450B96" w:rsidRDefault="00450B96" w:rsidP="0010321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57F52" w14:textId="77777777" w:rsidR="0010321A" w:rsidRDefault="0010321A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4A53" w14:textId="77777777" w:rsidR="0010321A" w:rsidRDefault="0010321A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A60A2" w14:textId="77777777" w:rsidR="0010321A" w:rsidRDefault="0010321A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CDACD" w14:textId="77777777" w:rsidR="00450B96" w:rsidRDefault="00450B96" w:rsidP="0010321A">
      <w:pPr>
        <w:spacing w:line="240" w:lineRule="auto"/>
        <w:ind w:firstLine="480"/>
      </w:pPr>
      <w:r>
        <w:separator/>
      </w:r>
    </w:p>
  </w:footnote>
  <w:footnote w:type="continuationSeparator" w:id="0">
    <w:p w14:paraId="75FBB111" w14:textId="77777777" w:rsidR="00450B96" w:rsidRDefault="00450B96" w:rsidP="0010321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DD00B" w14:textId="77777777" w:rsidR="0010321A" w:rsidRDefault="0010321A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4A472" w14:textId="77777777" w:rsidR="0010321A" w:rsidRDefault="0010321A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42A4" w14:textId="77777777" w:rsidR="0010321A" w:rsidRDefault="0010321A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86964"/>
    <w:multiLevelType w:val="hybridMultilevel"/>
    <w:tmpl w:val="5DB42676"/>
    <w:lvl w:ilvl="0" w:tplc="7826B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5481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09A"/>
    <w:rsid w:val="0010321A"/>
    <w:rsid w:val="00165D8E"/>
    <w:rsid w:val="00450B96"/>
    <w:rsid w:val="005031AE"/>
    <w:rsid w:val="005507B5"/>
    <w:rsid w:val="00556834"/>
    <w:rsid w:val="006409E5"/>
    <w:rsid w:val="006F7601"/>
    <w:rsid w:val="00857577"/>
    <w:rsid w:val="00CC0790"/>
    <w:rsid w:val="00E22446"/>
    <w:rsid w:val="00E87C4B"/>
    <w:rsid w:val="00EB65A3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590CFE"/>
  <w15:chartTrackingRefBased/>
  <w15:docId w15:val="{A4A822FD-66D5-4DA8-BCF7-726B8F87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21A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paragraph" w:styleId="a4">
    <w:name w:val="header"/>
    <w:basedOn w:val="a"/>
    <w:link w:val="a5"/>
    <w:uiPriority w:val="99"/>
    <w:unhideWhenUsed/>
    <w:rsid w:val="0010321A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0321A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0321A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0321A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103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0321A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6</cp:revision>
  <dcterms:created xsi:type="dcterms:W3CDTF">2024-05-07T03:41:00Z</dcterms:created>
  <dcterms:modified xsi:type="dcterms:W3CDTF">2024-06-03T08:26:00Z</dcterms:modified>
</cp:coreProperties>
</file>